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7" w:rsidRPr="00BA3857" w:rsidRDefault="00BA3857" w:rsidP="00BA3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38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Экзаменационные задания для вступительного экзамена в химико-биологический класс (10 класс). Вариант № 1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1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Распределению электронов в атоме химического элемента соответствует ряд чисел: 2, 8, 3. В Периодической системе Д. И. Менделеева этот элемент расположен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1) в 3-м периоде, III</w:t>
      </w:r>
      <w:proofErr w:type="gramStart"/>
      <w:r w:rsidRPr="00BA3857">
        <w:rPr>
          <w:color w:val="000000"/>
          <w:sz w:val="22"/>
          <w:szCs w:val="22"/>
        </w:rPr>
        <w:t>А</w:t>
      </w:r>
      <w:proofErr w:type="gramEnd"/>
      <w:r w:rsidRPr="00BA3857">
        <w:rPr>
          <w:color w:val="000000"/>
          <w:sz w:val="22"/>
          <w:szCs w:val="22"/>
        </w:rPr>
        <w:t xml:space="preserve"> группе </w:t>
      </w:r>
      <w:r>
        <w:rPr>
          <w:color w:val="000000"/>
          <w:sz w:val="22"/>
          <w:szCs w:val="22"/>
        </w:rPr>
        <w:t xml:space="preserve">                  </w:t>
      </w:r>
      <w:r w:rsidRPr="00BA3857">
        <w:rPr>
          <w:color w:val="000000"/>
          <w:sz w:val="22"/>
          <w:szCs w:val="22"/>
        </w:rPr>
        <w:t>2) в 3-м периоде, IIA группе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3) во 2-м периоде, IIA группе</w:t>
      </w:r>
      <w:r>
        <w:rPr>
          <w:color w:val="000000"/>
          <w:sz w:val="22"/>
          <w:szCs w:val="22"/>
        </w:rPr>
        <w:t xml:space="preserve">                  </w:t>
      </w:r>
      <w:r w:rsidRPr="00BA3857">
        <w:rPr>
          <w:color w:val="000000"/>
          <w:sz w:val="22"/>
          <w:szCs w:val="22"/>
        </w:rPr>
        <w:t xml:space="preserve"> 4) во 2-м периоде, IIIA группе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2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Основные свойства оксида магния выражены сильнее, чем основные свойства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1) оксида бериллия</w:t>
      </w:r>
      <w:r>
        <w:rPr>
          <w:color w:val="000000"/>
          <w:sz w:val="22"/>
          <w:szCs w:val="22"/>
        </w:rPr>
        <w:t xml:space="preserve">    </w:t>
      </w:r>
      <w:r w:rsidRPr="00BA3857">
        <w:rPr>
          <w:color w:val="000000"/>
          <w:sz w:val="22"/>
          <w:szCs w:val="22"/>
        </w:rPr>
        <w:t xml:space="preserve"> 2) оксида натрия</w:t>
      </w:r>
      <w:r>
        <w:rPr>
          <w:color w:val="000000"/>
          <w:sz w:val="22"/>
          <w:szCs w:val="22"/>
        </w:rPr>
        <w:t xml:space="preserve">      </w:t>
      </w:r>
      <w:r w:rsidRPr="00BA3857">
        <w:rPr>
          <w:color w:val="000000"/>
          <w:sz w:val="22"/>
          <w:szCs w:val="22"/>
        </w:rPr>
        <w:t xml:space="preserve"> 3) оксида кальция </w:t>
      </w:r>
      <w:r>
        <w:rPr>
          <w:color w:val="000000"/>
          <w:sz w:val="22"/>
          <w:szCs w:val="22"/>
        </w:rPr>
        <w:t xml:space="preserve">       </w:t>
      </w:r>
      <w:r w:rsidRPr="00BA3857">
        <w:rPr>
          <w:color w:val="000000"/>
          <w:sz w:val="22"/>
          <w:szCs w:val="22"/>
        </w:rPr>
        <w:t>4) оксида калия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3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Соединение, в котором реализуется ионная связь, —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 xml:space="preserve">1) оксид фосфора(V) </w:t>
      </w:r>
      <w:r>
        <w:rPr>
          <w:color w:val="000000"/>
          <w:sz w:val="22"/>
          <w:szCs w:val="22"/>
        </w:rPr>
        <w:t xml:space="preserve">   </w:t>
      </w:r>
      <w:r w:rsidRPr="00BA3857">
        <w:rPr>
          <w:color w:val="000000"/>
          <w:sz w:val="22"/>
          <w:szCs w:val="22"/>
        </w:rPr>
        <w:t>2) хлорид фосфора(V)</w:t>
      </w:r>
      <w:r>
        <w:rPr>
          <w:color w:val="000000"/>
          <w:sz w:val="22"/>
          <w:szCs w:val="22"/>
        </w:rPr>
        <w:t xml:space="preserve">   </w:t>
      </w:r>
      <w:r w:rsidRPr="00BA3857">
        <w:rPr>
          <w:color w:val="000000"/>
          <w:sz w:val="22"/>
          <w:szCs w:val="22"/>
        </w:rPr>
        <w:t xml:space="preserve"> 3) фосфорная кислота</w:t>
      </w:r>
      <w:r>
        <w:rPr>
          <w:color w:val="000000"/>
          <w:sz w:val="22"/>
          <w:szCs w:val="22"/>
        </w:rPr>
        <w:t xml:space="preserve">    </w:t>
      </w:r>
      <w:r w:rsidRPr="00BA3857">
        <w:rPr>
          <w:color w:val="000000"/>
          <w:sz w:val="22"/>
          <w:szCs w:val="22"/>
        </w:rPr>
        <w:t xml:space="preserve"> 4) фосфат натрия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4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 xml:space="preserve">Такую же степень окисления, как и в </w:t>
      </w:r>
      <w:proofErr w:type="spellStart"/>
      <w:r w:rsidRPr="00BA3857">
        <w:rPr>
          <w:color w:val="000000"/>
          <w:sz w:val="22"/>
          <w:szCs w:val="22"/>
        </w:rPr>
        <w:t>HCl</w:t>
      </w:r>
      <w:proofErr w:type="spellEnd"/>
      <w:r w:rsidRPr="00BA3857">
        <w:rPr>
          <w:color w:val="000000"/>
          <w:sz w:val="22"/>
          <w:szCs w:val="22"/>
        </w:rPr>
        <w:t>, хлор имеет в соединении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1)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381000" cy="171450"/>
            <wp:effectExtent l="19050" t="0" r="0" b="0"/>
            <wp:docPr id="1" name="Рисунок 1" descr="hello_html_m2aa878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aa878f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</w:t>
      </w:r>
      <w:r w:rsidRPr="00BA3857">
        <w:rPr>
          <w:color w:val="000000"/>
          <w:sz w:val="22"/>
          <w:szCs w:val="22"/>
        </w:rPr>
        <w:t>2)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523875" cy="171450"/>
            <wp:effectExtent l="19050" t="0" r="9525" b="0"/>
            <wp:docPr id="2" name="Рисунок 2" descr="hello_html_m546db5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46db52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  </w:t>
      </w:r>
      <w:r w:rsidRPr="00BA3857">
        <w:rPr>
          <w:color w:val="000000"/>
          <w:sz w:val="22"/>
          <w:szCs w:val="22"/>
        </w:rPr>
        <w:t xml:space="preserve"> 3)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438150" cy="171450"/>
            <wp:effectExtent l="19050" t="0" r="0" b="0"/>
            <wp:docPr id="3" name="Рисунок 3" descr="hello_html_m711b9c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11b9cf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</w:t>
      </w:r>
      <w:r w:rsidRPr="00BA3857">
        <w:rPr>
          <w:color w:val="000000"/>
          <w:sz w:val="22"/>
          <w:szCs w:val="22"/>
        </w:rPr>
        <w:t>4)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466725" cy="171450"/>
            <wp:effectExtent l="19050" t="0" r="9525" b="0"/>
            <wp:docPr id="4" name="Рисунок 4" descr="hello_html_m7b633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63388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5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Вещества, формулы которых —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342900" cy="171450"/>
            <wp:effectExtent l="19050" t="0" r="0" b="0"/>
            <wp:docPr id="9" name="Рисунок 9" descr="hello_html_513726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13726c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> и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476250" cy="171450"/>
            <wp:effectExtent l="19050" t="0" r="0" b="0"/>
            <wp:docPr id="10" name="Рисунок 10" descr="hello_html_m6867f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867fb6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>, являются соответственно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1) основным оксидом и кислотой 2) кислотным оксидом и солью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 xml:space="preserve">3) кислотным оксидом и кислотой 4) </w:t>
      </w:r>
      <w:proofErr w:type="spellStart"/>
      <w:r w:rsidRPr="00BA3857">
        <w:rPr>
          <w:color w:val="000000"/>
          <w:sz w:val="22"/>
          <w:szCs w:val="22"/>
        </w:rPr>
        <w:t>амфотерным</w:t>
      </w:r>
      <w:proofErr w:type="spellEnd"/>
      <w:r w:rsidRPr="00BA3857">
        <w:rPr>
          <w:color w:val="000000"/>
          <w:sz w:val="22"/>
          <w:szCs w:val="22"/>
        </w:rPr>
        <w:t xml:space="preserve"> оксидом и кислотой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6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 xml:space="preserve">Признаком химической реакции между растворами сульфата меди (II) и </w:t>
      </w:r>
      <w:proofErr w:type="spellStart"/>
      <w:r w:rsidRPr="00BA3857">
        <w:rPr>
          <w:color w:val="000000"/>
          <w:sz w:val="22"/>
          <w:szCs w:val="22"/>
        </w:rPr>
        <w:t>гидроксида</w:t>
      </w:r>
      <w:proofErr w:type="spellEnd"/>
      <w:r w:rsidRPr="00BA3857">
        <w:rPr>
          <w:color w:val="000000"/>
          <w:sz w:val="22"/>
          <w:szCs w:val="22"/>
        </w:rPr>
        <w:t xml:space="preserve"> калия является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 xml:space="preserve">1) выделение газа </w:t>
      </w:r>
      <w:r w:rsidR="007012DE">
        <w:rPr>
          <w:color w:val="000000"/>
          <w:sz w:val="22"/>
          <w:szCs w:val="22"/>
        </w:rPr>
        <w:t xml:space="preserve">       </w:t>
      </w:r>
      <w:r w:rsidRPr="00BA3857">
        <w:rPr>
          <w:color w:val="000000"/>
          <w:sz w:val="22"/>
          <w:szCs w:val="22"/>
        </w:rPr>
        <w:t>2) выпадение осадка</w:t>
      </w:r>
      <w:r w:rsidR="007012DE">
        <w:rPr>
          <w:color w:val="000000"/>
          <w:sz w:val="22"/>
          <w:szCs w:val="22"/>
        </w:rPr>
        <w:t xml:space="preserve">     </w:t>
      </w:r>
      <w:r w:rsidRPr="00BA3857">
        <w:rPr>
          <w:color w:val="000000"/>
          <w:sz w:val="22"/>
          <w:szCs w:val="22"/>
        </w:rPr>
        <w:t xml:space="preserve"> 3) появление запаха</w:t>
      </w:r>
      <w:r w:rsidR="007012DE">
        <w:rPr>
          <w:color w:val="000000"/>
          <w:sz w:val="22"/>
          <w:szCs w:val="22"/>
        </w:rPr>
        <w:t xml:space="preserve">   </w:t>
      </w:r>
      <w:r w:rsidRPr="00BA3857">
        <w:rPr>
          <w:color w:val="000000"/>
          <w:sz w:val="22"/>
          <w:szCs w:val="22"/>
        </w:rPr>
        <w:t xml:space="preserve"> 4) поглощение теплоты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7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Наибольшее количество положительных ионов образуется при диссоциации 1 моль</w:t>
      </w:r>
    </w:p>
    <w:p w:rsidR="00BA3857" w:rsidRDefault="00BA3857" w:rsidP="00BA3857">
      <w:pPr>
        <w:pStyle w:val="a3"/>
        <w:rPr>
          <w:color w:val="000000"/>
          <w:sz w:val="22"/>
          <w:szCs w:val="22"/>
        </w:rPr>
      </w:pPr>
      <w:r w:rsidRPr="00BA3857">
        <w:rPr>
          <w:color w:val="000000"/>
          <w:sz w:val="22"/>
          <w:szCs w:val="22"/>
        </w:rPr>
        <w:t>1) фосфата натрия</w:t>
      </w:r>
      <w:r w:rsidR="007012DE">
        <w:rPr>
          <w:color w:val="000000"/>
          <w:sz w:val="22"/>
          <w:szCs w:val="22"/>
        </w:rPr>
        <w:t xml:space="preserve">      </w:t>
      </w:r>
      <w:r w:rsidRPr="00BA3857">
        <w:rPr>
          <w:color w:val="000000"/>
          <w:sz w:val="22"/>
          <w:szCs w:val="22"/>
        </w:rPr>
        <w:t xml:space="preserve"> 2) серной кислоты</w:t>
      </w:r>
      <w:r w:rsidR="007012DE">
        <w:rPr>
          <w:color w:val="000000"/>
          <w:sz w:val="22"/>
          <w:szCs w:val="22"/>
        </w:rPr>
        <w:t xml:space="preserve">      </w:t>
      </w:r>
      <w:r w:rsidRPr="00BA3857">
        <w:rPr>
          <w:color w:val="000000"/>
          <w:sz w:val="22"/>
          <w:szCs w:val="22"/>
        </w:rPr>
        <w:t xml:space="preserve"> 3) нитрата железа(III) </w:t>
      </w:r>
      <w:r w:rsidR="007012DE">
        <w:rPr>
          <w:color w:val="000000"/>
          <w:sz w:val="22"/>
          <w:szCs w:val="22"/>
        </w:rPr>
        <w:t xml:space="preserve">    </w:t>
      </w:r>
      <w:r w:rsidRPr="00BA3857">
        <w:rPr>
          <w:color w:val="000000"/>
          <w:sz w:val="22"/>
          <w:szCs w:val="22"/>
        </w:rPr>
        <w:t>4) сульфида калия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8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lastRenderedPageBreak/>
        <w:t>С каким из указанных веще</w:t>
      </w:r>
      <w:proofErr w:type="gramStart"/>
      <w:r w:rsidRPr="00BA3857">
        <w:rPr>
          <w:color w:val="000000"/>
          <w:sz w:val="22"/>
          <w:szCs w:val="22"/>
        </w:rPr>
        <w:t>ств вст</w:t>
      </w:r>
      <w:proofErr w:type="gramEnd"/>
      <w:r w:rsidRPr="00BA3857">
        <w:rPr>
          <w:color w:val="000000"/>
          <w:sz w:val="22"/>
          <w:szCs w:val="22"/>
        </w:rPr>
        <w:t>упает в реакцию оксид меди(II)?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1)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304800" cy="171450"/>
            <wp:effectExtent l="19050" t="0" r="0" b="0"/>
            <wp:docPr id="13" name="Рисунок 13" descr="hello_html_5da9a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da9a83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 xml:space="preserve"> </w:t>
      </w:r>
      <w:r w:rsidR="007012DE">
        <w:rPr>
          <w:color w:val="000000"/>
          <w:sz w:val="22"/>
          <w:szCs w:val="22"/>
        </w:rPr>
        <w:t xml:space="preserve">       </w:t>
      </w:r>
      <w:r w:rsidRPr="00BA3857">
        <w:rPr>
          <w:color w:val="000000"/>
          <w:sz w:val="22"/>
          <w:szCs w:val="22"/>
        </w:rPr>
        <w:t>2)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342900" cy="171450"/>
            <wp:effectExtent l="19050" t="0" r="0" b="0"/>
            <wp:docPr id="14" name="Рисунок 14" descr="hello_html_m35fc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5fc81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 xml:space="preserve"> </w:t>
      </w:r>
      <w:r w:rsidR="007012DE">
        <w:rPr>
          <w:color w:val="000000"/>
          <w:sz w:val="22"/>
          <w:szCs w:val="22"/>
        </w:rPr>
        <w:t xml:space="preserve">              </w:t>
      </w:r>
      <w:r w:rsidRPr="00BA3857">
        <w:rPr>
          <w:color w:val="000000"/>
          <w:sz w:val="22"/>
          <w:szCs w:val="22"/>
        </w:rPr>
        <w:t>3)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476250" cy="171450"/>
            <wp:effectExtent l="19050" t="0" r="0" b="0"/>
            <wp:docPr id="15" name="Рисунок 15" descr="hello_html_m6867f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867fb6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2DE">
        <w:rPr>
          <w:color w:val="000000"/>
          <w:sz w:val="22"/>
          <w:szCs w:val="22"/>
        </w:rPr>
        <w:t xml:space="preserve">                          </w:t>
      </w:r>
      <w:r w:rsidRPr="00BA3857">
        <w:rPr>
          <w:color w:val="000000"/>
          <w:sz w:val="22"/>
          <w:szCs w:val="22"/>
        </w:rPr>
        <w:t xml:space="preserve"> 4)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495300" cy="171450"/>
            <wp:effectExtent l="19050" t="0" r="0" b="0"/>
            <wp:docPr id="16" name="Рисунок 16" descr="hello_html_m5106f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5106f44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9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 xml:space="preserve">При взаимодействии растворов хлорида железа(III) и </w:t>
      </w:r>
      <w:proofErr w:type="spellStart"/>
      <w:r w:rsidRPr="00BA3857">
        <w:rPr>
          <w:color w:val="000000"/>
          <w:sz w:val="22"/>
          <w:szCs w:val="22"/>
        </w:rPr>
        <w:t>гидроксида</w:t>
      </w:r>
      <w:proofErr w:type="spellEnd"/>
      <w:r w:rsidRPr="00BA3857">
        <w:rPr>
          <w:color w:val="000000"/>
          <w:sz w:val="22"/>
          <w:szCs w:val="22"/>
        </w:rPr>
        <w:t xml:space="preserve"> натрия образуются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1)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1085850" cy="171450"/>
            <wp:effectExtent l="19050" t="0" r="0" b="0"/>
            <wp:docPr id="17" name="Рисунок 17" descr="hello_html_10f2f5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10f2f5a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> и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314325" cy="171450"/>
            <wp:effectExtent l="19050" t="0" r="9525" b="0"/>
            <wp:docPr id="18" name="Рисунок 18" descr="hello_html_m3eb70e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eb70ec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</w:t>
      </w:r>
      <w:r w:rsidRPr="00BA3857">
        <w:rPr>
          <w:color w:val="000000"/>
          <w:sz w:val="22"/>
          <w:szCs w:val="22"/>
        </w:rPr>
        <w:t>2)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400050" cy="171450"/>
            <wp:effectExtent l="19050" t="0" r="0" b="0"/>
            <wp:docPr id="19" name="Рисунок 19" descr="hello_html_4bdb9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4bdb969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> и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657225" cy="180975"/>
            <wp:effectExtent l="19050" t="0" r="9525" b="0"/>
            <wp:docPr id="20" name="Рисунок 20" descr="hello_html_m37846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37846bf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7" w:rsidRDefault="00BA3857" w:rsidP="00BA3857">
      <w:pPr>
        <w:pStyle w:val="a3"/>
        <w:rPr>
          <w:color w:val="000000"/>
          <w:sz w:val="22"/>
          <w:szCs w:val="22"/>
        </w:rPr>
      </w:pPr>
      <w:r w:rsidRPr="00BA3857">
        <w:rPr>
          <w:color w:val="000000"/>
          <w:sz w:val="22"/>
          <w:szCs w:val="22"/>
        </w:rPr>
        <w:t>3)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990600" cy="171450"/>
            <wp:effectExtent l="19050" t="0" r="0" b="0"/>
            <wp:docPr id="21" name="Рисунок 21" descr="hello_html_74f43c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74f43c3f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> и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200025" cy="161925"/>
            <wp:effectExtent l="19050" t="0" r="9525" b="0"/>
            <wp:docPr id="22" name="Рисунок 22" descr="hello_html_m6e2c8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6e2c842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</w:t>
      </w:r>
      <w:r w:rsidRPr="00BA3857">
        <w:rPr>
          <w:color w:val="000000"/>
          <w:sz w:val="22"/>
          <w:szCs w:val="22"/>
        </w:rPr>
        <w:t>4)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400050" cy="171450"/>
            <wp:effectExtent l="19050" t="0" r="0" b="0"/>
            <wp:docPr id="23" name="Рисунок 23" descr="hello_html_4bdb9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4bdb969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> и </w:t>
      </w:r>
      <w:r w:rsidRPr="00BA3857">
        <w:rPr>
          <w:noProof/>
          <w:sz w:val="22"/>
          <w:szCs w:val="22"/>
        </w:rPr>
        <w:drawing>
          <wp:inline distT="0" distB="0" distL="0" distR="0">
            <wp:extent cx="657225" cy="180975"/>
            <wp:effectExtent l="19050" t="0" r="9525" b="0"/>
            <wp:docPr id="24" name="Рисунок 24" descr="hello_html_m27315b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7315b6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10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Верны ли суждения о безопасном обращении с химическими веществами?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А. Разбитый ртутный термометр и вытекшую из него ртуть следует выбросить в мусорное ведро.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Б. Красками, содержащими соединения свинца, не рекомендуется покрывать детские игрушки и посуду. </w:t>
      </w:r>
    </w:p>
    <w:p w:rsidR="00BA3857" w:rsidRDefault="00BA3857" w:rsidP="00BA3857">
      <w:pPr>
        <w:pStyle w:val="a3"/>
        <w:rPr>
          <w:color w:val="000000"/>
          <w:sz w:val="22"/>
          <w:szCs w:val="22"/>
        </w:rPr>
      </w:pPr>
      <w:r w:rsidRPr="00BA3857">
        <w:rPr>
          <w:color w:val="000000"/>
          <w:sz w:val="22"/>
          <w:szCs w:val="22"/>
        </w:rPr>
        <w:t>1) верно только</w:t>
      </w:r>
      <w:proofErr w:type="gramStart"/>
      <w:r w:rsidRPr="00BA3857">
        <w:rPr>
          <w:color w:val="000000"/>
          <w:sz w:val="22"/>
          <w:szCs w:val="22"/>
        </w:rPr>
        <w:t xml:space="preserve"> А</w:t>
      </w:r>
      <w:proofErr w:type="gramEnd"/>
      <w:r>
        <w:rPr>
          <w:color w:val="000000"/>
          <w:sz w:val="22"/>
          <w:szCs w:val="22"/>
        </w:rPr>
        <w:t xml:space="preserve">      </w:t>
      </w:r>
      <w:r w:rsidRPr="00BA3857">
        <w:rPr>
          <w:color w:val="000000"/>
          <w:sz w:val="22"/>
          <w:szCs w:val="22"/>
        </w:rPr>
        <w:t xml:space="preserve"> 2) верно только Б</w:t>
      </w:r>
      <w:r>
        <w:rPr>
          <w:color w:val="000000"/>
          <w:sz w:val="22"/>
          <w:szCs w:val="22"/>
        </w:rPr>
        <w:t xml:space="preserve">    </w:t>
      </w:r>
      <w:r w:rsidRPr="00BA3857">
        <w:rPr>
          <w:color w:val="000000"/>
          <w:sz w:val="22"/>
          <w:szCs w:val="22"/>
        </w:rPr>
        <w:t xml:space="preserve"> 3) верны оба суждения </w:t>
      </w:r>
      <w:r>
        <w:rPr>
          <w:color w:val="000000"/>
          <w:sz w:val="22"/>
          <w:szCs w:val="22"/>
        </w:rPr>
        <w:t xml:space="preserve">     </w:t>
      </w:r>
      <w:r w:rsidRPr="00BA3857">
        <w:rPr>
          <w:color w:val="000000"/>
          <w:sz w:val="22"/>
          <w:szCs w:val="22"/>
        </w:rPr>
        <w:t>4) оба суждения неверны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11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 xml:space="preserve">Массовая доля кислорода в </w:t>
      </w:r>
      <w:proofErr w:type="spellStart"/>
      <w:r w:rsidRPr="00BA3857">
        <w:rPr>
          <w:color w:val="000000"/>
          <w:sz w:val="22"/>
          <w:szCs w:val="22"/>
        </w:rPr>
        <w:t>гидроксиде</w:t>
      </w:r>
      <w:proofErr w:type="spellEnd"/>
      <w:r w:rsidRPr="00BA3857">
        <w:rPr>
          <w:color w:val="000000"/>
          <w:sz w:val="22"/>
          <w:szCs w:val="22"/>
        </w:rPr>
        <w:t xml:space="preserve"> железа(II) равна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 xml:space="preserve">1) 24,2% </w:t>
      </w:r>
      <w:r>
        <w:rPr>
          <w:color w:val="000000"/>
          <w:sz w:val="22"/>
          <w:szCs w:val="22"/>
        </w:rPr>
        <w:t xml:space="preserve">      </w:t>
      </w:r>
      <w:r w:rsidRPr="00BA3857">
        <w:rPr>
          <w:color w:val="000000"/>
          <w:sz w:val="22"/>
          <w:szCs w:val="22"/>
        </w:rPr>
        <w:t>2) 35,6%</w:t>
      </w:r>
      <w:r>
        <w:rPr>
          <w:color w:val="000000"/>
          <w:sz w:val="22"/>
          <w:szCs w:val="22"/>
        </w:rPr>
        <w:t xml:space="preserve">        </w:t>
      </w:r>
      <w:r w:rsidRPr="00BA3857">
        <w:rPr>
          <w:color w:val="000000"/>
          <w:sz w:val="22"/>
          <w:szCs w:val="22"/>
        </w:rPr>
        <w:t xml:space="preserve"> 3) 56,8% </w:t>
      </w:r>
      <w:r>
        <w:rPr>
          <w:color w:val="000000"/>
          <w:sz w:val="22"/>
          <w:szCs w:val="22"/>
        </w:rPr>
        <w:t xml:space="preserve">          </w:t>
      </w:r>
      <w:r w:rsidRPr="00BA3857">
        <w:rPr>
          <w:color w:val="000000"/>
          <w:sz w:val="22"/>
          <w:szCs w:val="22"/>
        </w:rPr>
        <w:t>4) 71,2%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12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При выполнении задания из предложенного перечня ответов выберите два правильных и запишите цифры, под которыми они указаны.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В каких рядах химические элементы расположены в порядке уменьшения кислотных свойств их высших оксидов?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 xml:space="preserve">1) </w:t>
      </w:r>
      <w:r w:rsidRPr="00BA3857">
        <w:rPr>
          <w:noProof/>
          <w:sz w:val="22"/>
          <w:szCs w:val="22"/>
        </w:rPr>
        <w:drawing>
          <wp:inline distT="0" distB="0" distL="0" distR="0">
            <wp:extent cx="990600" cy="171450"/>
            <wp:effectExtent l="19050" t="0" r="0" b="0"/>
            <wp:docPr id="37" name="Рисунок 37" descr="hello_html_m736b6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736b653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   </w:t>
      </w:r>
      <w:r w:rsidRPr="00BA3857">
        <w:rPr>
          <w:color w:val="000000"/>
          <w:sz w:val="22"/>
          <w:szCs w:val="22"/>
        </w:rPr>
        <w:t xml:space="preserve">2) </w:t>
      </w:r>
      <w:r w:rsidRPr="00BA3857">
        <w:rPr>
          <w:noProof/>
          <w:sz w:val="22"/>
          <w:szCs w:val="22"/>
        </w:rPr>
        <w:drawing>
          <wp:inline distT="0" distB="0" distL="0" distR="0">
            <wp:extent cx="1057275" cy="180975"/>
            <wp:effectExtent l="19050" t="0" r="9525" b="0"/>
            <wp:docPr id="38" name="Рисунок 38" descr="hello_html_m184e5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184e572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</w:t>
      </w:r>
      <w:r w:rsidRPr="00BA3857">
        <w:rPr>
          <w:color w:val="000000"/>
          <w:sz w:val="22"/>
          <w:szCs w:val="22"/>
        </w:rPr>
        <w:t xml:space="preserve">3) </w:t>
      </w:r>
      <w:r w:rsidRPr="00BA3857">
        <w:rPr>
          <w:noProof/>
          <w:sz w:val="22"/>
          <w:szCs w:val="22"/>
        </w:rPr>
        <w:drawing>
          <wp:inline distT="0" distB="0" distL="0" distR="0">
            <wp:extent cx="1047750" cy="171450"/>
            <wp:effectExtent l="19050" t="0" r="0" b="0"/>
            <wp:docPr id="39" name="Рисунок 39" descr="hello_html_m3f46a1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3f46a1ba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                               </w:t>
      </w:r>
      <w:r w:rsidRPr="00BA3857">
        <w:rPr>
          <w:color w:val="000000"/>
          <w:sz w:val="22"/>
          <w:szCs w:val="22"/>
        </w:rPr>
        <w:t xml:space="preserve">4) </w:t>
      </w:r>
      <w:r w:rsidRPr="00BA3857">
        <w:rPr>
          <w:noProof/>
          <w:sz w:val="22"/>
          <w:szCs w:val="22"/>
        </w:rPr>
        <w:drawing>
          <wp:inline distT="0" distB="0" distL="0" distR="0">
            <wp:extent cx="1009650" cy="171450"/>
            <wp:effectExtent l="19050" t="0" r="0" b="0"/>
            <wp:docPr id="40" name="Рисунок 40" descr="hello_html_4d9afd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4d9afd9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</w:t>
      </w:r>
      <w:r w:rsidRPr="00BA3857">
        <w:rPr>
          <w:color w:val="000000"/>
          <w:sz w:val="22"/>
          <w:szCs w:val="22"/>
        </w:rPr>
        <w:t xml:space="preserve">5) </w:t>
      </w:r>
      <w:r w:rsidRPr="00BA3857">
        <w:rPr>
          <w:noProof/>
          <w:sz w:val="22"/>
          <w:szCs w:val="22"/>
        </w:rPr>
        <w:drawing>
          <wp:inline distT="0" distB="0" distL="0" distR="0">
            <wp:extent cx="1276350" cy="171450"/>
            <wp:effectExtent l="19050" t="0" r="0" b="0"/>
            <wp:docPr id="41" name="Рисунок 41" descr="hello_html_ccf2d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ccf2db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b/>
          <w:bCs/>
          <w:color w:val="000000"/>
          <w:sz w:val="22"/>
          <w:szCs w:val="22"/>
        </w:rPr>
        <w:t>Задание 13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Используя метод электронного баланса, составьте уравнение реакции по схеме:</w:t>
      </w:r>
    </w:p>
    <w:p w:rsidR="00BA3857" w:rsidRPr="00BA3857" w:rsidRDefault="00BA3857" w:rsidP="00BA3857">
      <w:pPr>
        <w:pStyle w:val="a3"/>
        <w:jc w:val="center"/>
        <w:rPr>
          <w:sz w:val="22"/>
          <w:szCs w:val="22"/>
        </w:rPr>
      </w:pPr>
      <w:r w:rsidRPr="00BA3857">
        <w:rPr>
          <w:noProof/>
          <w:sz w:val="22"/>
          <w:szCs w:val="22"/>
        </w:rPr>
        <w:drawing>
          <wp:inline distT="0" distB="0" distL="0" distR="0">
            <wp:extent cx="4324350" cy="171450"/>
            <wp:effectExtent l="19050" t="0" r="0" b="0"/>
            <wp:docPr id="47" name="Рисунок 47" descr="hello_html_m22da8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22da8a3e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857">
        <w:rPr>
          <w:color w:val="000000"/>
          <w:sz w:val="22"/>
          <w:szCs w:val="22"/>
        </w:rPr>
        <w:t> 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  <w:r w:rsidRPr="00BA3857">
        <w:rPr>
          <w:color w:val="000000"/>
          <w:sz w:val="22"/>
          <w:szCs w:val="22"/>
        </w:rPr>
        <w:t>Определите окислитель и восстановитель</w:t>
      </w:r>
    </w:p>
    <w:p w:rsidR="00BA3857" w:rsidRPr="00BA3857" w:rsidRDefault="00BA3857" w:rsidP="00BA3857">
      <w:pPr>
        <w:pStyle w:val="a3"/>
        <w:rPr>
          <w:sz w:val="22"/>
          <w:szCs w:val="22"/>
        </w:rPr>
      </w:pPr>
    </w:p>
    <w:p w:rsidR="00BA3857" w:rsidRPr="00BA3857" w:rsidRDefault="00BA3857" w:rsidP="00BA3857">
      <w:pPr>
        <w:pStyle w:val="a3"/>
        <w:rPr>
          <w:sz w:val="22"/>
          <w:szCs w:val="22"/>
        </w:rPr>
      </w:pPr>
    </w:p>
    <w:p w:rsidR="00BA3857" w:rsidRPr="00BA3857" w:rsidRDefault="00BA3857" w:rsidP="00BA3857">
      <w:pPr>
        <w:pStyle w:val="a3"/>
        <w:rPr>
          <w:sz w:val="22"/>
          <w:szCs w:val="22"/>
        </w:rPr>
      </w:pPr>
    </w:p>
    <w:sectPr w:rsidR="00BA3857" w:rsidRPr="00BA3857" w:rsidSect="0003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57"/>
    <w:rsid w:val="00033C3C"/>
    <w:rsid w:val="007012DE"/>
    <w:rsid w:val="00BA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3C"/>
  </w:style>
  <w:style w:type="paragraph" w:styleId="1">
    <w:name w:val="heading 1"/>
    <w:basedOn w:val="a"/>
    <w:link w:val="10"/>
    <w:uiPriority w:val="9"/>
    <w:qFormat/>
    <w:rsid w:val="00BA3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Локомотив</dc:creator>
  <cp:keywords/>
  <dc:description/>
  <cp:lastModifiedBy>Локомотив</cp:lastModifiedBy>
  <cp:revision>2</cp:revision>
  <dcterms:created xsi:type="dcterms:W3CDTF">2020-05-23T08:12:00Z</dcterms:created>
  <dcterms:modified xsi:type="dcterms:W3CDTF">2020-05-23T08:23:00Z</dcterms:modified>
</cp:coreProperties>
</file>